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E0F5F" w14:textId="77F50908" w:rsidR="009161C5" w:rsidRPr="009161C5" w:rsidRDefault="009161C5" w:rsidP="00ED7E2A">
      <w:pPr>
        <w:pStyle w:val="Title"/>
        <w:contextualSpacing w:val="0"/>
        <w:jc w:val="center"/>
        <w:rPr>
          <w:rFonts w:ascii="Arial" w:hAnsi="Arial" w:cs="Arial"/>
          <w:b/>
          <w:sz w:val="22"/>
          <w:szCs w:val="22"/>
        </w:rPr>
      </w:pPr>
      <w:r w:rsidRPr="009161C5">
        <w:rPr>
          <w:rFonts w:ascii="Arial" w:hAnsi="Arial" w:cs="Arial"/>
          <w:b/>
          <w:sz w:val="22"/>
          <w:szCs w:val="22"/>
        </w:rPr>
        <w:t>NSCA 2.0 Stakeholder Training</w:t>
      </w:r>
    </w:p>
    <w:p w14:paraId="0E687079" w14:textId="16747C8D" w:rsidR="009161C5" w:rsidRDefault="009161C5" w:rsidP="00ED7E2A">
      <w:pPr>
        <w:spacing w:after="0" w:line="240" w:lineRule="auto"/>
        <w:jc w:val="center"/>
        <w:rPr>
          <w:rFonts w:ascii="Arial" w:hAnsi="Arial" w:cs="Arial"/>
          <w:b/>
        </w:rPr>
      </w:pPr>
      <w:r w:rsidRPr="009161C5">
        <w:rPr>
          <w:rFonts w:ascii="Arial" w:hAnsi="Arial" w:cs="Arial"/>
          <w:b/>
        </w:rPr>
        <w:t>Day 2: Kick-Off Exercise</w:t>
      </w:r>
    </w:p>
    <w:p w14:paraId="0DDAFBFA" w14:textId="454B05DB" w:rsidR="00ED7E2A" w:rsidRDefault="00ED7E2A" w:rsidP="00ED7E2A">
      <w:pPr>
        <w:spacing w:after="0" w:line="240" w:lineRule="auto"/>
        <w:jc w:val="center"/>
        <w:rPr>
          <w:rFonts w:ascii="Arial" w:hAnsi="Arial" w:cs="Arial"/>
          <w:b/>
        </w:rPr>
      </w:pPr>
      <w:r>
        <w:rPr>
          <w:rFonts w:ascii="Arial" w:hAnsi="Arial" w:cs="Arial"/>
          <w:b/>
        </w:rPr>
        <w:t>Exercise Guidance</w:t>
      </w:r>
    </w:p>
    <w:p w14:paraId="672EEFF3" w14:textId="77777777" w:rsidR="00ED7E2A" w:rsidRDefault="00ED7E2A" w:rsidP="009161C5">
      <w:pPr>
        <w:rPr>
          <w:rFonts w:ascii="Arial" w:hAnsi="Arial" w:cs="Arial"/>
          <w:b/>
        </w:rPr>
      </w:pPr>
    </w:p>
    <w:p w14:paraId="5E195C1B" w14:textId="16B6357E" w:rsidR="009161C5" w:rsidRPr="009161C5" w:rsidRDefault="009161C5" w:rsidP="009161C5">
      <w:pPr>
        <w:rPr>
          <w:rFonts w:ascii="Arial" w:hAnsi="Arial" w:cs="Arial"/>
        </w:rPr>
      </w:pPr>
      <w:r>
        <w:rPr>
          <w:rFonts w:ascii="Arial" w:hAnsi="Arial" w:cs="Arial"/>
          <w:b/>
        </w:rPr>
        <w:t xml:space="preserve">Focus of Exercise: </w:t>
      </w:r>
      <w:r w:rsidRPr="009161C5">
        <w:rPr>
          <w:rFonts w:ascii="Arial" w:hAnsi="Arial" w:cs="Arial"/>
        </w:rPr>
        <w:t xml:space="preserve">Outline major components to plan, resource, and budget for a successful NSCA implementation </w:t>
      </w:r>
    </w:p>
    <w:p w14:paraId="73D71BC9" w14:textId="3BE761D5" w:rsidR="009161C5" w:rsidRDefault="009161C5" w:rsidP="009161C5">
      <w:pPr>
        <w:rPr>
          <w:rFonts w:ascii="Arial" w:hAnsi="Arial" w:cs="Arial"/>
        </w:rPr>
      </w:pPr>
      <w:r>
        <w:rPr>
          <w:rFonts w:ascii="Arial" w:hAnsi="Arial" w:cs="Arial"/>
          <w:b/>
        </w:rPr>
        <w:t xml:space="preserve">Supplies Needed: </w:t>
      </w:r>
      <w:r w:rsidRPr="00A52B3D">
        <w:rPr>
          <w:rFonts w:ascii="Arial" w:hAnsi="Arial" w:cs="Arial"/>
        </w:rPr>
        <w:t>Large post</w:t>
      </w:r>
      <w:r w:rsidR="00A52B3D" w:rsidRPr="00A52B3D">
        <w:rPr>
          <w:rFonts w:ascii="Arial" w:hAnsi="Arial" w:cs="Arial"/>
        </w:rPr>
        <w:t>-it flipcharts, markers</w:t>
      </w:r>
    </w:p>
    <w:p w14:paraId="36A1091D" w14:textId="0A83DFE6" w:rsidR="00A620C4" w:rsidRPr="00A620C4" w:rsidRDefault="00A620C4" w:rsidP="009161C5">
      <w:pPr>
        <w:rPr>
          <w:rFonts w:ascii="Arial" w:hAnsi="Arial" w:cs="Arial"/>
        </w:rPr>
      </w:pPr>
      <w:r>
        <w:rPr>
          <w:rFonts w:ascii="Arial" w:hAnsi="Arial" w:cs="Arial"/>
          <w:b/>
        </w:rPr>
        <w:t xml:space="preserve">Support Materials Needed: </w:t>
      </w:r>
      <w:r w:rsidRPr="00A620C4">
        <w:rPr>
          <w:rFonts w:ascii="Arial" w:hAnsi="Arial" w:cs="Arial"/>
        </w:rPr>
        <w:t>Budget checklist annex from implementation guide, sample budget template from implementation guide, timeline graphic for implementation from implementation guide, budget estimate annex from implementation guide</w:t>
      </w:r>
    </w:p>
    <w:p w14:paraId="232B023E" w14:textId="73E43FE7" w:rsidR="00A52B3D" w:rsidRDefault="00A52B3D" w:rsidP="009161C5">
      <w:pPr>
        <w:rPr>
          <w:rFonts w:ascii="Arial" w:hAnsi="Arial" w:cs="Arial"/>
          <w:b/>
        </w:rPr>
      </w:pPr>
      <w:r>
        <w:rPr>
          <w:rFonts w:ascii="Arial" w:hAnsi="Arial" w:cs="Arial"/>
          <w:b/>
        </w:rPr>
        <w:t xml:space="preserve">Estimated Time: </w:t>
      </w:r>
      <w:r w:rsidR="00ED7E2A">
        <w:rPr>
          <w:rFonts w:ascii="Arial" w:hAnsi="Arial" w:cs="Arial"/>
        </w:rPr>
        <w:t>3</w:t>
      </w:r>
      <w:r>
        <w:rPr>
          <w:rFonts w:ascii="Arial" w:hAnsi="Arial" w:cs="Arial"/>
        </w:rPr>
        <w:t>0</w:t>
      </w:r>
      <w:r w:rsidRPr="00A52B3D">
        <w:rPr>
          <w:rFonts w:ascii="Arial" w:hAnsi="Arial" w:cs="Arial"/>
        </w:rPr>
        <w:t xml:space="preserve"> minutes</w:t>
      </w:r>
    </w:p>
    <w:p w14:paraId="4C5011A8" w14:textId="5CDCF189" w:rsidR="009161C5" w:rsidRDefault="009161C5" w:rsidP="009161C5">
      <w:pPr>
        <w:rPr>
          <w:rFonts w:ascii="Arial" w:hAnsi="Arial" w:cs="Arial"/>
          <w:b/>
        </w:rPr>
      </w:pPr>
      <w:r>
        <w:rPr>
          <w:rFonts w:ascii="Arial" w:hAnsi="Arial" w:cs="Arial"/>
          <w:b/>
        </w:rPr>
        <w:t xml:space="preserve">Trainer Notes: </w:t>
      </w:r>
    </w:p>
    <w:p w14:paraId="14C71166" w14:textId="278C66EB" w:rsidR="00C849EB" w:rsidRPr="00ED7E2A" w:rsidRDefault="00C849EB" w:rsidP="00C849EB">
      <w:pPr>
        <w:pStyle w:val="ListParagraph"/>
        <w:numPr>
          <w:ilvl w:val="0"/>
          <w:numId w:val="4"/>
        </w:numPr>
        <w:rPr>
          <w:rFonts w:ascii="Arial" w:hAnsi="Arial" w:cs="Arial"/>
        </w:rPr>
      </w:pPr>
      <w:r w:rsidRPr="00ED7E2A">
        <w:rPr>
          <w:rFonts w:ascii="Arial" w:hAnsi="Arial" w:cs="Arial"/>
        </w:rPr>
        <w:t>Split the trainees into 2 or 4 groups, depending on the size of the training group. Always include at least two groups. The ideal size of each small group is 4-6 people</w:t>
      </w:r>
      <w:r w:rsidR="00ED7E2A" w:rsidRPr="00ED7E2A">
        <w:rPr>
          <w:rFonts w:ascii="Arial" w:hAnsi="Arial" w:cs="Arial"/>
        </w:rPr>
        <w:t xml:space="preserve">, if possible. </w:t>
      </w:r>
    </w:p>
    <w:p w14:paraId="47C794FD" w14:textId="323DD3AC" w:rsidR="00C849EB" w:rsidRPr="00ED7E2A" w:rsidRDefault="00C849EB" w:rsidP="00C849EB">
      <w:pPr>
        <w:pStyle w:val="ListParagraph"/>
        <w:numPr>
          <w:ilvl w:val="0"/>
          <w:numId w:val="4"/>
        </w:numPr>
        <w:rPr>
          <w:rFonts w:ascii="Arial" w:hAnsi="Arial" w:cs="Arial"/>
        </w:rPr>
      </w:pPr>
      <w:r w:rsidRPr="00ED7E2A">
        <w:rPr>
          <w:rFonts w:ascii="Arial" w:hAnsi="Arial" w:cs="Arial"/>
        </w:rPr>
        <w:t xml:space="preserve">Review the key goals of the task with all trainees: </w:t>
      </w:r>
    </w:p>
    <w:p w14:paraId="08EE4D52" w14:textId="768977E9" w:rsidR="00C849EB" w:rsidRPr="00ED7E2A" w:rsidRDefault="00C849EB" w:rsidP="00C849EB">
      <w:pPr>
        <w:pStyle w:val="ListParagraph"/>
        <w:numPr>
          <w:ilvl w:val="1"/>
          <w:numId w:val="4"/>
        </w:numPr>
        <w:rPr>
          <w:rFonts w:ascii="Arial" w:hAnsi="Arial" w:cs="Arial"/>
        </w:rPr>
      </w:pPr>
      <w:r w:rsidRPr="00ED7E2A">
        <w:rPr>
          <w:rFonts w:ascii="Arial" w:hAnsi="Arial" w:cs="Arial"/>
        </w:rPr>
        <w:t>Think about what is needed to run a successful national supply chain assessment</w:t>
      </w:r>
    </w:p>
    <w:p w14:paraId="12CA0ACD" w14:textId="13EE5980" w:rsidR="00C849EB" w:rsidRPr="00ED7E2A" w:rsidRDefault="00C849EB" w:rsidP="00C849EB">
      <w:pPr>
        <w:pStyle w:val="ListParagraph"/>
        <w:numPr>
          <w:ilvl w:val="1"/>
          <w:numId w:val="4"/>
        </w:numPr>
        <w:rPr>
          <w:rFonts w:ascii="Arial" w:hAnsi="Arial" w:cs="Arial"/>
        </w:rPr>
      </w:pPr>
      <w:r w:rsidRPr="00ED7E2A">
        <w:rPr>
          <w:rFonts w:ascii="Arial" w:hAnsi="Arial" w:cs="Arial"/>
        </w:rPr>
        <w:t>Start translating high-level concepts discussed in Day 1 into more clear-cut topics that should be addressed in a tangible way (e.g., budget, timeline)</w:t>
      </w:r>
    </w:p>
    <w:p w14:paraId="39EC3E78" w14:textId="756833B8" w:rsidR="00C849EB" w:rsidRPr="00ED7E2A" w:rsidRDefault="00C849EB" w:rsidP="00C849EB">
      <w:pPr>
        <w:pStyle w:val="ListParagraph"/>
        <w:numPr>
          <w:ilvl w:val="0"/>
          <w:numId w:val="4"/>
        </w:numPr>
        <w:rPr>
          <w:rFonts w:ascii="Arial" w:hAnsi="Arial" w:cs="Arial"/>
        </w:rPr>
      </w:pPr>
      <w:r w:rsidRPr="00ED7E2A">
        <w:rPr>
          <w:rFonts w:ascii="Arial" w:hAnsi="Arial" w:cs="Arial"/>
        </w:rPr>
        <w:t>Ask Group A to spend the first 1</w:t>
      </w:r>
      <w:r w:rsidR="00ED7E2A" w:rsidRPr="00ED7E2A">
        <w:rPr>
          <w:rFonts w:ascii="Arial" w:hAnsi="Arial" w:cs="Arial"/>
        </w:rPr>
        <w:t>0</w:t>
      </w:r>
      <w:r w:rsidRPr="00ED7E2A">
        <w:rPr>
          <w:rFonts w:ascii="Arial" w:hAnsi="Arial" w:cs="Arial"/>
        </w:rPr>
        <w:t xml:space="preserve"> minutes focused on developing a list of the key tasks required to implement an NSCA and estimate how much time it will take to accomplish each key task. </w:t>
      </w:r>
    </w:p>
    <w:p w14:paraId="72371486" w14:textId="2900C581" w:rsidR="00C849EB" w:rsidRPr="00ED7E2A" w:rsidRDefault="00C849EB" w:rsidP="00C849EB">
      <w:pPr>
        <w:pStyle w:val="ListParagraph"/>
        <w:numPr>
          <w:ilvl w:val="0"/>
          <w:numId w:val="4"/>
        </w:numPr>
        <w:rPr>
          <w:rFonts w:ascii="Arial" w:hAnsi="Arial" w:cs="Arial"/>
        </w:rPr>
      </w:pPr>
      <w:r w:rsidRPr="00ED7E2A">
        <w:rPr>
          <w:rFonts w:ascii="Arial" w:hAnsi="Arial" w:cs="Arial"/>
        </w:rPr>
        <w:t>Ask Group B to spend the first 1</w:t>
      </w:r>
      <w:r w:rsidR="00ED7E2A" w:rsidRPr="00ED7E2A">
        <w:rPr>
          <w:rFonts w:ascii="Arial" w:hAnsi="Arial" w:cs="Arial"/>
        </w:rPr>
        <w:t>0</w:t>
      </w:r>
      <w:r w:rsidRPr="00ED7E2A">
        <w:rPr>
          <w:rFonts w:ascii="Arial" w:hAnsi="Arial" w:cs="Arial"/>
        </w:rPr>
        <w:t xml:space="preserve"> minutes focused on developing a list of the types of resources/materials required to implement an NSCA and then draft a high-level estimated budget </w:t>
      </w:r>
    </w:p>
    <w:p w14:paraId="708BF21B" w14:textId="194190FF" w:rsidR="00C849EB" w:rsidRPr="00ED7E2A" w:rsidRDefault="00C849EB" w:rsidP="00C849EB">
      <w:pPr>
        <w:pStyle w:val="ListParagraph"/>
        <w:numPr>
          <w:ilvl w:val="0"/>
          <w:numId w:val="4"/>
        </w:numPr>
        <w:rPr>
          <w:rFonts w:ascii="Arial" w:hAnsi="Arial" w:cs="Arial"/>
        </w:rPr>
      </w:pPr>
      <w:r w:rsidRPr="00ED7E2A">
        <w:rPr>
          <w:rFonts w:ascii="Arial" w:hAnsi="Arial" w:cs="Arial"/>
        </w:rPr>
        <w:t xml:space="preserve">As the two groups are working, circulate throughout the room and guide the teams with prompts including: </w:t>
      </w:r>
    </w:p>
    <w:p w14:paraId="03643D1D" w14:textId="6CD47973" w:rsidR="00C849EB" w:rsidRPr="00ED7E2A" w:rsidRDefault="00C849EB" w:rsidP="00C849EB">
      <w:pPr>
        <w:pStyle w:val="ListParagraph"/>
        <w:numPr>
          <w:ilvl w:val="1"/>
          <w:numId w:val="4"/>
        </w:numPr>
        <w:rPr>
          <w:rFonts w:ascii="Arial" w:hAnsi="Arial" w:cs="Arial"/>
        </w:rPr>
      </w:pPr>
      <w:r w:rsidRPr="00ED7E2A">
        <w:rPr>
          <w:rFonts w:ascii="Arial" w:hAnsi="Arial" w:cs="Arial"/>
        </w:rPr>
        <w:t>Consider what size country you are implementing an assessment in for this exercise</w:t>
      </w:r>
    </w:p>
    <w:p w14:paraId="2E4415A2" w14:textId="539FA9B7" w:rsidR="00C849EB" w:rsidRPr="00ED7E2A" w:rsidRDefault="00C849EB" w:rsidP="00C849EB">
      <w:pPr>
        <w:pStyle w:val="ListParagraph"/>
        <w:numPr>
          <w:ilvl w:val="1"/>
          <w:numId w:val="4"/>
        </w:numPr>
        <w:rPr>
          <w:rFonts w:ascii="Arial" w:hAnsi="Arial" w:cs="Arial"/>
        </w:rPr>
      </w:pPr>
      <w:r w:rsidRPr="00ED7E2A">
        <w:rPr>
          <w:rFonts w:ascii="Arial" w:hAnsi="Arial" w:cs="Arial"/>
        </w:rPr>
        <w:t>What kind of NSCA will be conducted: snapshot, targeted, full? What is the scope of the NSCA?</w:t>
      </w:r>
    </w:p>
    <w:p w14:paraId="2F3EB536" w14:textId="112392B9" w:rsidR="00C849EB" w:rsidRPr="00ED7E2A" w:rsidRDefault="00C849EB" w:rsidP="00C849EB">
      <w:pPr>
        <w:pStyle w:val="ListParagraph"/>
        <w:numPr>
          <w:ilvl w:val="1"/>
          <w:numId w:val="4"/>
        </w:numPr>
        <w:rPr>
          <w:rFonts w:ascii="Arial" w:hAnsi="Arial" w:cs="Arial"/>
        </w:rPr>
      </w:pPr>
      <w:r w:rsidRPr="00ED7E2A">
        <w:rPr>
          <w:rFonts w:ascii="Arial" w:hAnsi="Arial" w:cs="Arial"/>
        </w:rPr>
        <w:t xml:space="preserve">When thinking about what kinds of resources may be required, consider human, physical, and financial. </w:t>
      </w:r>
    </w:p>
    <w:p w14:paraId="1CC0873F" w14:textId="289A50C3" w:rsidR="00C849EB" w:rsidRPr="00ED7E2A" w:rsidRDefault="00C849EB" w:rsidP="00C849EB">
      <w:pPr>
        <w:pStyle w:val="ListParagraph"/>
        <w:numPr>
          <w:ilvl w:val="1"/>
          <w:numId w:val="4"/>
        </w:numPr>
        <w:rPr>
          <w:rFonts w:ascii="Arial" w:hAnsi="Arial" w:cs="Arial"/>
        </w:rPr>
      </w:pPr>
      <w:r w:rsidRPr="00ED7E2A">
        <w:rPr>
          <w:rFonts w:ascii="Arial" w:hAnsi="Arial" w:cs="Arial"/>
        </w:rPr>
        <w:t xml:space="preserve">When considering timeline, be sure to consider: gaining stakeholder buy-in and investment, supply chain mapping and validation, training data collectors, data collection. </w:t>
      </w:r>
    </w:p>
    <w:p w14:paraId="43191066" w14:textId="16BF4729" w:rsidR="00ED7E2A" w:rsidRPr="00ED7E2A" w:rsidRDefault="00ED7E2A" w:rsidP="00ED7E2A">
      <w:pPr>
        <w:pStyle w:val="ListParagraph"/>
        <w:numPr>
          <w:ilvl w:val="0"/>
          <w:numId w:val="4"/>
        </w:numPr>
        <w:rPr>
          <w:rFonts w:ascii="Arial" w:hAnsi="Arial" w:cs="Arial"/>
        </w:rPr>
      </w:pPr>
      <w:r w:rsidRPr="00ED7E2A">
        <w:rPr>
          <w:rFonts w:ascii="Arial" w:hAnsi="Arial" w:cs="Arial"/>
        </w:rPr>
        <w:t xml:space="preserve">After the first 10 minutes, ask Group A tables to present their exercise to the full group. Allow for some discussion. This segment should take about 10 minutes. </w:t>
      </w:r>
    </w:p>
    <w:p w14:paraId="43199C07" w14:textId="14E2D50D" w:rsidR="00ED7E2A" w:rsidRPr="00ED7E2A" w:rsidRDefault="00ED7E2A" w:rsidP="00ED7E2A">
      <w:pPr>
        <w:pStyle w:val="ListParagraph"/>
        <w:numPr>
          <w:ilvl w:val="0"/>
          <w:numId w:val="4"/>
        </w:numPr>
        <w:rPr>
          <w:rFonts w:ascii="Arial" w:hAnsi="Arial" w:cs="Arial"/>
        </w:rPr>
      </w:pPr>
      <w:r w:rsidRPr="00ED7E2A">
        <w:rPr>
          <w:rFonts w:ascii="Arial" w:hAnsi="Arial" w:cs="Arial"/>
        </w:rPr>
        <w:t xml:space="preserve">After Group A has presented, then move to Group B tables and have those tables present their exercise to the full group. Allow for some discussion. This segment should take about 10 minutes. </w:t>
      </w:r>
    </w:p>
    <w:p w14:paraId="5D140EC4" w14:textId="3327C59C" w:rsidR="00ED7E2A" w:rsidRDefault="00ED7E2A" w:rsidP="00ED7E2A">
      <w:pPr>
        <w:pStyle w:val="ListParagraph"/>
        <w:numPr>
          <w:ilvl w:val="0"/>
          <w:numId w:val="4"/>
        </w:numPr>
        <w:rPr>
          <w:rFonts w:ascii="Arial" w:hAnsi="Arial" w:cs="Arial"/>
        </w:rPr>
      </w:pPr>
      <w:r w:rsidRPr="00ED7E2A">
        <w:rPr>
          <w:rFonts w:ascii="Arial" w:hAnsi="Arial" w:cs="Arial"/>
        </w:rPr>
        <w:t>Close the exercise</w:t>
      </w:r>
      <w:r w:rsidR="006F71ED">
        <w:rPr>
          <w:rFonts w:ascii="Arial" w:hAnsi="Arial" w:cs="Arial"/>
        </w:rPr>
        <w:t>:</w:t>
      </w:r>
    </w:p>
    <w:p w14:paraId="17D4B1F7" w14:textId="2E8B93F2" w:rsidR="006F71ED" w:rsidRPr="00ED7E2A" w:rsidRDefault="006F71ED" w:rsidP="006F71ED">
      <w:pPr>
        <w:pStyle w:val="ListParagraph"/>
        <w:numPr>
          <w:ilvl w:val="1"/>
          <w:numId w:val="4"/>
        </w:numPr>
        <w:rPr>
          <w:rFonts w:ascii="Arial" w:hAnsi="Arial" w:cs="Arial"/>
        </w:rPr>
      </w:pPr>
      <w:r>
        <w:rPr>
          <w:rFonts w:ascii="Arial" w:hAnsi="Arial" w:cs="Arial"/>
        </w:rPr>
        <w:lastRenderedPageBreak/>
        <w:t xml:space="preserve">Remind the trainees that NSCA activities will vary greatly based on scope, interest, budget, size of country and that it is not surprising that an exercise like this one brings for the a variety of divergent budgets, timelines, etc. </w:t>
      </w:r>
      <w:bookmarkStart w:id="0" w:name="_GoBack"/>
      <w:bookmarkEnd w:id="0"/>
    </w:p>
    <w:p w14:paraId="442889F2" w14:textId="3FCDDF07" w:rsidR="00ED7E2A" w:rsidRDefault="00ED7E2A" w:rsidP="00ED7E2A">
      <w:pPr>
        <w:pStyle w:val="ListParagraph"/>
        <w:rPr>
          <w:rFonts w:ascii="Arial" w:hAnsi="Arial" w:cs="Arial"/>
          <w:b/>
        </w:rPr>
      </w:pPr>
    </w:p>
    <w:p w14:paraId="7D54AD32" w14:textId="2919F0C9" w:rsidR="00A52B3D" w:rsidRPr="00C849EB" w:rsidRDefault="00A52B3D" w:rsidP="00C849EB">
      <w:pPr>
        <w:pStyle w:val="ListParagraph"/>
        <w:rPr>
          <w:rFonts w:ascii="Arial" w:hAnsi="Arial" w:cs="Arial"/>
          <w:b/>
        </w:rPr>
      </w:pPr>
    </w:p>
    <w:p w14:paraId="053C99C2" w14:textId="77777777" w:rsidR="009161C5" w:rsidRPr="009161C5" w:rsidRDefault="009161C5">
      <w:pPr>
        <w:rPr>
          <w:rFonts w:ascii="Arial" w:hAnsi="Arial" w:cs="Arial"/>
        </w:rPr>
      </w:pPr>
    </w:p>
    <w:sectPr w:rsidR="009161C5" w:rsidRPr="009161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001C8"/>
    <w:multiLevelType w:val="hybridMultilevel"/>
    <w:tmpl w:val="26DC2AF0"/>
    <w:lvl w:ilvl="0" w:tplc="87147EF0">
      <w:start w:val="1"/>
      <w:numFmt w:val="bullet"/>
      <w:lvlText w:val="•"/>
      <w:lvlJc w:val="left"/>
      <w:pPr>
        <w:tabs>
          <w:tab w:val="num" w:pos="720"/>
        </w:tabs>
        <w:ind w:left="720" w:hanging="360"/>
      </w:pPr>
      <w:rPr>
        <w:rFonts w:ascii="Arial" w:hAnsi="Arial" w:hint="default"/>
      </w:rPr>
    </w:lvl>
    <w:lvl w:ilvl="1" w:tplc="43CE8CEE" w:tentative="1">
      <w:start w:val="1"/>
      <w:numFmt w:val="bullet"/>
      <w:lvlText w:val="•"/>
      <w:lvlJc w:val="left"/>
      <w:pPr>
        <w:tabs>
          <w:tab w:val="num" w:pos="1440"/>
        </w:tabs>
        <w:ind w:left="1440" w:hanging="360"/>
      </w:pPr>
      <w:rPr>
        <w:rFonts w:ascii="Arial" w:hAnsi="Arial" w:hint="default"/>
      </w:rPr>
    </w:lvl>
    <w:lvl w:ilvl="2" w:tplc="0A444AE8" w:tentative="1">
      <w:start w:val="1"/>
      <w:numFmt w:val="bullet"/>
      <w:lvlText w:val="•"/>
      <w:lvlJc w:val="left"/>
      <w:pPr>
        <w:tabs>
          <w:tab w:val="num" w:pos="2160"/>
        </w:tabs>
        <w:ind w:left="2160" w:hanging="360"/>
      </w:pPr>
      <w:rPr>
        <w:rFonts w:ascii="Arial" w:hAnsi="Arial" w:hint="default"/>
      </w:rPr>
    </w:lvl>
    <w:lvl w:ilvl="3" w:tplc="F940D754" w:tentative="1">
      <w:start w:val="1"/>
      <w:numFmt w:val="bullet"/>
      <w:lvlText w:val="•"/>
      <w:lvlJc w:val="left"/>
      <w:pPr>
        <w:tabs>
          <w:tab w:val="num" w:pos="2880"/>
        </w:tabs>
        <w:ind w:left="2880" w:hanging="360"/>
      </w:pPr>
      <w:rPr>
        <w:rFonts w:ascii="Arial" w:hAnsi="Arial" w:hint="default"/>
      </w:rPr>
    </w:lvl>
    <w:lvl w:ilvl="4" w:tplc="5788563A" w:tentative="1">
      <w:start w:val="1"/>
      <w:numFmt w:val="bullet"/>
      <w:lvlText w:val="•"/>
      <w:lvlJc w:val="left"/>
      <w:pPr>
        <w:tabs>
          <w:tab w:val="num" w:pos="3600"/>
        </w:tabs>
        <w:ind w:left="3600" w:hanging="360"/>
      </w:pPr>
      <w:rPr>
        <w:rFonts w:ascii="Arial" w:hAnsi="Arial" w:hint="default"/>
      </w:rPr>
    </w:lvl>
    <w:lvl w:ilvl="5" w:tplc="45E83B66" w:tentative="1">
      <w:start w:val="1"/>
      <w:numFmt w:val="bullet"/>
      <w:lvlText w:val="•"/>
      <w:lvlJc w:val="left"/>
      <w:pPr>
        <w:tabs>
          <w:tab w:val="num" w:pos="4320"/>
        </w:tabs>
        <w:ind w:left="4320" w:hanging="360"/>
      </w:pPr>
      <w:rPr>
        <w:rFonts w:ascii="Arial" w:hAnsi="Arial" w:hint="default"/>
      </w:rPr>
    </w:lvl>
    <w:lvl w:ilvl="6" w:tplc="005C4B2C" w:tentative="1">
      <w:start w:val="1"/>
      <w:numFmt w:val="bullet"/>
      <w:lvlText w:val="•"/>
      <w:lvlJc w:val="left"/>
      <w:pPr>
        <w:tabs>
          <w:tab w:val="num" w:pos="5040"/>
        </w:tabs>
        <w:ind w:left="5040" w:hanging="360"/>
      </w:pPr>
      <w:rPr>
        <w:rFonts w:ascii="Arial" w:hAnsi="Arial" w:hint="default"/>
      </w:rPr>
    </w:lvl>
    <w:lvl w:ilvl="7" w:tplc="441687A2" w:tentative="1">
      <w:start w:val="1"/>
      <w:numFmt w:val="bullet"/>
      <w:lvlText w:val="•"/>
      <w:lvlJc w:val="left"/>
      <w:pPr>
        <w:tabs>
          <w:tab w:val="num" w:pos="5760"/>
        </w:tabs>
        <w:ind w:left="5760" w:hanging="360"/>
      </w:pPr>
      <w:rPr>
        <w:rFonts w:ascii="Arial" w:hAnsi="Arial" w:hint="default"/>
      </w:rPr>
    </w:lvl>
    <w:lvl w:ilvl="8" w:tplc="D10AEFE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D126EEA"/>
    <w:multiLevelType w:val="hybridMultilevel"/>
    <w:tmpl w:val="05363D1E"/>
    <w:lvl w:ilvl="0" w:tplc="01E60CC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0107279"/>
    <w:multiLevelType w:val="hybridMultilevel"/>
    <w:tmpl w:val="D6E259DC"/>
    <w:lvl w:ilvl="0" w:tplc="EA8C8778">
      <w:start w:val="1"/>
      <w:numFmt w:val="upperLetter"/>
      <w:lvlText w:val="%1."/>
      <w:lvlJc w:val="left"/>
      <w:pPr>
        <w:tabs>
          <w:tab w:val="num" w:pos="720"/>
        </w:tabs>
        <w:ind w:left="720" w:hanging="360"/>
      </w:pPr>
    </w:lvl>
    <w:lvl w:ilvl="1" w:tplc="8D14AEB6" w:tentative="1">
      <w:start w:val="1"/>
      <w:numFmt w:val="upperLetter"/>
      <w:lvlText w:val="%2."/>
      <w:lvlJc w:val="left"/>
      <w:pPr>
        <w:tabs>
          <w:tab w:val="num" w:pos="1440"/>
        </w:tabs>
        <w:ind w:left="1440" w:hanging="360"/>
      </w:pPr>
    </w:lvl>
    <w:lvl w:ilvl="2" w:tplc="1D9661E0" w:tentative="1">
      <w:start w:val="1"/>
      <w:numFmt w:val="upperLetter"/>
      <w:lvlText w:val="%3."/>
      <w:lvlJc w:val="left"/>
      <w:pPr>
        <w:tabs>
          <w:tab w:val="num" w:pos="2160"/>
        </w:tabs>
        <w:ind w:left="2160" w:hanging="360"/>
      </w:pPr>
    </w:lvl>
    <w:lvl w:ilvl="3" w:tplc="59186536" w:tentative="1">
      <w:start w:val="1"/>
      <w:numFmt w:val="upperLetter"/>
      <w:lvlText w:val="%4."/>
      <w:lvlJc w:val="left"/>
      <w:pPr>
        <w:tabs>
          <w:tab w:val="num" w:pos="2880"/>
        </w:tabs>
        <w:ind w:left="2880" w:hanging="360"/>
      </w:pPr>
    </w:lvl>
    <w:lvl w:ilvl="4" w:tplc="6916E1B8" w:tentative="1">
      <w:start w:val="1"/>
      <w:numFmt w:val="upperLetter"/>
      <w:lvlText w:val="%5."/>
      <w:lvlJc w:val="left"/>
      <w:pPr>
        <w:tabs>
          <w:tab w:val="num" w:pos="3600"/>
        </w:tabs>
        <w:ind w:left="3600" w:hanging="360"/>
      </w:pPr>
    </w:lvl>
    <w:lvl w:ilvl="5" w:tplc="DBB0A6B2" w:tentative="1">
      <w:start w:val="1"/>
      <w:numFmt w:val="upperLetter"/>
      <w:lvlText w:val="%6."/>
      <w:lvlJc w:val="left"/>
      <w:pPr>
        <w:tabs>
          <w:tab w:val="num" w:pos="4320"/>
        </w:tabs>
        <w:ind w:left="4320" w:hanging="360"/>
      </w:pPr>
    </w:lvl>
    <w:lvl w:ilvl="6" w:tplc="75A49336" w:tentative="1">
      <w:start w:val="1"/>
      <w:numFmt w:val="upperLetter"/>
      <w:lvlText w:val="%7."/>
      <w:lvlJc w:val="left"/>
      <w:pPr>
        <w:tabs>
          <w:tab w:val="num" w:pos="5040"/>
        </w:tabs>
        <w:ind w:left="5040" w:hanging="360"/>
      </w:pPr>
    </w:lvl>
    <w:lvl w:ilvl="7" w:tplc="E33E483A" w:tentative="1">
      <w:start w:val="1"/>
      <w:numFmt w:val="upperLetter"/>
      <w:lvlText w:val="%8."/>
      <w:lvlJc w:val="left"/>
      <w:pPr>
        <w:tabs>
          <w:tab w:val="num" w:pos="5760"/>
        </w:tabs>
        <w:ind w:left="5760" w:hanging="360"/>
      </w:pPr>
    </w:lvl>
    <w:lvl w:ilvl="8" w:tplc="6EE0F656" w:tentative="1">
      <w:start w:val="1"/>
      <w:numFmt w:val="upperLetter"/>
      <w:lvlText w:val="%9."/>
      <w:lvlJc w:val="left"/>
      <w:pPr>
        <w:tabs>
          <w:tab w:val="num" w:pos="6480"/>
        </w:tabs>
        <w:ind w:left="6480" w:hanging="360"/>
      </w:pPr>
    </w:lvl>
  </w:abstractNum>
  <w:abstractNum w:abstractNumId="3" w15:restartNumberingAfterBreak="0">
    <w:nsid w:val="69372ABF"/>
    <w:multiLevelType w:val="hybridMultilevel"/>
    <w:tmpl w:val="21C62032"/>
    <w:lvl w:ilvl="0" w:tplc="6C28B778">
      <w:start w:val="1"/>
      <w:numFmt w:val="bullet"/>
      <w:lvlText w:val="•"/>
      <w:lvlJc w:val="left"/>
      <w:pPr>
        <w:tabs>
          <w:tab w:val="num" w:pos="720"/>
        </w:tabs>
        <w:ind w:left="720" w:hanging="360"/>
      </w:pPr>
      <w:rPr>
        <w:rFonts w:ascii="Arial" w:hAnsi="Arial" w:hint="default"/>
      </w:rPr>
    </w:lvl>
    <w:lvl w:ilvl="1" w:tplc="1A1041EE" w:tentative="1">
      <w:start w:val="1"/>
      <w:numFmt w:val="bullet"/>
      <w:lvlText w:val="•"/>
      <w:lvlJc w:val="left"/>
      <w:pPr>
        <w:tabs>
          <w:tab w:val="num" w:pos="1440"/>
        </w:tabs>
        <w:ind w:left="1440" w:hanging="360"/>
      </w:pPr>
      <w:rPr>
        <w:rFonts w:ascii="Arial" w:hAnsi="Arial" w:hint="default"/>
      </w:rPr>
    </w:lvl>
    <w:lvl w:ilvl="2" w:tplc="A2B6A10A" w:tentative="1">
      <w:start w:val="1"/>
      <w:numFmt w:val="bullet"/>
      <w:lvlText w:val="•"/>
      <w:lvlJc w:val="left"/>
      <w:pPr>
        <w:tabs>
          <w:tab w:val="num" w:pos="2160"/>
        </w:tabs>
        <w:ind w:left="2160" w:hanging="360"/>
      </w:pPr>
      <w:rPr>
        <w:rFonts w:ascii="Arial" w:hAnsi="Arial" w:hint="default"/>
      </w:rPr>
    </w:lvl>
    <w:lvl w:ilvl="3" w:tplc="71CAD24C" w:tentative="1">
      <w:start w:val="1"/>
      <w:numFmt w:val="bullet"/>
      <w:lvlText w:val="•"/>
      <w:lvlJc w:val="left"/>
      <w:pPr>
        <w:tabs>
          <w:tab w:val="num" w:pos="2880"/>
        </w:tabs>
        <w:ind w:left="2880" w:hanging="360"/>
      </w:pPr>
      <w:rPr>
        <w:rFonts w:ascii="Arial" w:hAnsi="Arial" w:hint="default"/>
      </w:rPr>
    </w:lvl>
    <w:lvl w:ilvl="4" w:tplc="3F529A60" w:tentative="1">
      <w:start w:val="1"/>
      <w:numFmt w:val="bullet"/>
      <w:lvlText w:val="•"/>
      <w:lvlJc w:val="left"/>
      <w:pPr>
        <w:tabs>
          <w:tab w:val="num" w:pos="3600"/>
        </w:tabs>
        <w:ind w:left="3600" w:hanging="360"/>
      </w:pPr>
      <w:rPr>
        <w:rFonts w:ascii="Arial" w:hAnsi="Arial" w:hint="default"/>
      </w:rPr>
    </w:lvl>
    <w:lvl w:ilvl="5" w:tplc="CBB0B5F4" w:tentative="1">
      <w:start w:val="1"/>
      <w:numFmt w:val="bullet"/>
      <w:lvlText w:val="•"/>
      <w:lvlJc w:val="left"/>
      <w:pPr>
        <w:tabs>
          <w:tab w:val="num" w:pos="4320"/>
        </w:tabs>
        <w:ind w:left="4320" w:hanging="360"/>
      </w:pPr>
      <w:rPr>
        <w:rFonts w:ascii="Arial" w:hAnsi="Arial" w:hint="default"/>
      </w:rPr>
    </w:lvl>
    <w:lvl w:ilvl="6" w:tplc="E8AA5E52" w:tentative="1">
      <w:start w:val="1"/>
      <w:numFmt w:val="bullet"/>
      <w:lvlText w:val="•"/>
      <w:lvlJc w:val="left"/>
      <w:pPr>
        <w:tabs>
          <w:tab w:val="num" w:pos="5040"/>
        </w:tabs>
        <w:ind w:left="5040" w:hanging="360"/>
      </w:pPr>
      <w:rPr>
        <w:rFonts w:ascii="Arial" w:hAnsi="Arial" w:hint="default"/>
      </w:rPr>
    </w:lvl>
    <w:lvl w:ilvl="7" w:tplc="D4AED41E" w:tentative="1">
      <w:start w:val="1"/>
      <w:numFmt w:val="bullet"/>
      <w:lvlText w:val="•"/>
      <w:lvlJc w:val="left"/>
      <w:pPr>
        <w:tabs>
          <w:tab w:val="num" w:pos="5760"/>
        </w:tabs>
        <w:ind w:left="5760" w:hanging="360"/>
      </w:pPr>
      <w:rPr>
        <w:rFonts w:ascii="Arial" w:hAnsi="Arial" w:hint="default"/>
      </w:rPr>
    </w:lvl>
    <w:lvl w:ilvl="8" w:tplc="0CF4601E"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61C5"/>
    <w:rsid w:val="00512AC7"/>
    <w:rsid w:val="006F71ED"/>
    <w:rsid w:val="007A6210"/>
    <w:rsid w:val="009161C5"/>
    <w:rsid w:val="00A52B3D"/>
    <w:rsid w:val="00A620C4"/>
    <w:rsid w:val="00C849EB"/>
    <w:rsid w:val="00ED7E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94C6"/>
  <w15:chartTrackingRefBased/>
  <w15:docId w15:val="{AF3ED2E0-EC2C-4DAF-B654-6AC7DAA64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rsid w:val="009161C5"/>
    <w:pPr>
      <w:pBdr>
        <w:top w:val="nil"/>
        <w:left w:val="nil"/>
        <w:bottom w:val="nil"/>
        <w:right w:val="nil"/>
        <w:between w:val="nil"/>
      </w:pBdr>
      <w:spacing w:after="0" w:line="240" w:lineRule="auto"/>
      <w:contextualSpacing/>
    </w:pPr>
    <w:rPr>
      <w:rFonts w:ascii="Calibri" w:eastAsia="Calibri" w:hAnsi="Calibri" w:cs="Calibri"/>
      <w:color w:val="000000"/>
      <w:sz w:val="56"/>
      <w:szCs w:val="56"/>
    </w:rPr>
  </w:style>
  <w:style w:type="character" w:customStyle="1" w:styleId="TitleChar">
    <w:name w:val="Title Char"/>
    <w:basedOn w:val="DefaultParagraphFont"/>
    <w:link w:val="Title"/>
    <w:rsid w:val="009161C5"/>
    <w:rPr>
      <w:rFonts w:ascii="Calibri" w:eastAsia="Calibri" w:hAnsi="Calibri" w:cs="Calibri"/>
      <w:color w:val="000000"/>
      <w:sz w:val="56"/>
      <w:szCs w:val="56"/>
    </w:rPr>
  </w:style>
  <w:style w:type="paragraph" w:styleId="ListParagraph">
    <w:name w:val="List Paragraph"/>
    <w:basedOn w:val="Normal"/>
    <w:uiPriority w:val="34"/>
    <w:qFormat/>
    <w:rsid w:val="00C849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1560557">
      <w:bodyDiv w:val="1"/>
      <w:marLeft w:val="0"/>
      <w:marRight w:val="0"/>
      <w:marTop w:val="0"/>
      <w:marBottom w:val="0"/>
      <w:divBdr>
        <w:top w:val="none" w:sz="0" w:space="0" w:color="auto"/>
        <w:left w:val="none" w:sz="0" w:space="0" w:color="auto"/>
        <w:bottom w:val="none" w:sz="0" w:space="0" w:color="auto"/>
        <w:right w:val="none" w:sz="0" w:space="0" w:color="auto"/>
      </w:divBdr>
    </w:div>
    <w:div w:id="347635111">
      <w:bodyDiv w:val="1"/>
      <w:marLeft w:val="0"/>
      <w:marRight w:val="0"/>
      <w:marTop w:val="0"/>
      <w:marBottom w:val="0"/>
      <w:divBdr>
        <w:top w:val="none" w:sz="0" w:space="0" w:color="auto"/>
        <w:left w:val="none" w:sz="0" w:space="0" w:color="auto"/>
        <w:bottom w:val="none" w:sz="0" w:space="0" w:color="auto"/>
        <w:right w:val="none" w:sz="0" w:space="0" w:color="auto"/>
      </w:divBdr>
      <w:divsChild>
        <w:div w:id="952593290">
          <w:marLeft w:val="288"/>
          <w:marRight w:val="0"/>
          <w:marTop w:val="0"/>
          <w:marBottom w:val="0"/>
          <w:divBdr>
            <w:top w:val="none" w:sz="0" w:space="0" w:color="auto"/>
            <w:left w:val="none" w:sz="0" w:space="0" w:color="auto"/>
            <w:bottom w:val="none" w:sz="0" w:space="0" w:color="auto"/>
            <w:right w:val="none" w:sz="0" w:space="0" w:color="auto"/>
          </w:divBdr>
        </w:div>
        <w:div w:id="1030449473">
          <w:marLeft w:val="288"/>
          <w:marRight w:val="0"/>
          <w:marTop w:val="0"/>
          <w:marBottom w:val="0"/>
          <w:divBdr>
            <w:top w:val="none" w:sz="0" w:space="0" w:color="auto"/>
            <w:left w:val="none" w:sz="0" w:space="0" w:color="auto"/>
            <w:bottom w:val="none" w:sz="0" w:space="0" w:color="auto"/>
            <w:right w:val="none" w:sz="0" w:space="0" w:color="auto"/>
          </w:divBdr>
        </w:div>
      </w:divsChild>
    </w:div>
    <w:div w:id="860122594">
      <w:bodyDiv w:val="1"/>
      <w:marLeft w:val="0"/>
      <w:marRight w:val="0"/>
      <w:marTop w:val="0"/>
      <w:marBottom w:val="0"/>
      <w:divBdr>
        <w:top w:val="none" w:sz="0" w:space="0" w:color="auto"/>
        <w:left w:val="none" w:sz="0" w:space="0" w:color="auto"/>
        <w:bottom w:val="none" w:sz="0" w:space="0" w:color="auto"/>
        <w:right w:val="none" w:sz="0" w:space="0" w:color="auto"/>
      </w:divBdr>
      <w:divsChild>
        <w:div w:id="1978487931">
          <w:marLeft w:val="806"/>
          <w:marRight w:val="0"/>
          <w:marTop w:val="0"/>
          <w:marBottom w:val="0"/>
          <w:divBdr>
            <w:top w:val="none" w:sz="0" w:space="0" w:color="auto"/>
            <w:left w:val="none" w:sz="0" w:space="0" w:color="auto"/>
            <w:bottom w:val="none" w:sz="0" w:space="0" w:color="auto"/>
            <w:right w:val="none" w:sz="0" w:space="0" w:color="auto"/>
          </w:divBdr>
        </w:div>
        <w:div w:id="1294292356">
          <w:marLeft w:val="806"/>
          <w:marRight w:val="0"/>
          <w:marTop w:val="0"/>
          <w:marBottom w:val="0"/>
          <w:divBdr>
            <w:top w:val="none" w:sz="0" w:space="0" w:color="auto"/>
            <w:left w:val="none" w:sz="0" w:space="0" w:color="auto"/>
            <w:bottom w:val="none" w:sz="0" w:space="0" w:color="auto"/>
            <w:right w:val="none" w:sz="0" w:space="0" w:color="auto"/>
          </w:divBdr>
        </w:div>
        <w:div w:id="504445806">
          <w:marLeft w:val="806"/>
          <w:marRight w:val="0"/>
          <w:marTop w:val="0"/>
          <w:marBottom w:val="0"/>
          <w:divBdr>
            <w:top w:val="none" w:sz="0" w:space="0" w:color="auto"/>
            <w:left w:val="none" w:sz="0" w:space="0" w:color="auto"/>
            <w:bottom w:val="none" w:sz="0" w:space="0" w:color="auto"/>
            <w:right w:val="none" w:sz="0" w:space="0" w:color="auto"/>
          </w:divBdr>
        </w:div>
        <w:div w:id="764308088">
          <w:marLeft w:val="806"/>
          <w:marRight w:val="0"/>
          <w:marTop w:val="0"/>
          <w:marBottom w:val="0"/>
          <w:divBdr>
            <w:top w:val="none" w:sz="0" w:space="0" w:color="auto"/>
            <w:left w:val="none" w:sz="0" w:space="0" w:color="auto"/>
            <w:bottom w:val="none" w:sz="0" w:space="0" w:color="auto"/>
            <w:right w:val="none" w:sz="0" w:space="0" w:color="auto"/>
          </w:divBdr>
        </w:div>
      </w:divsChild>
    </w:div>
    <w:div w:id="2108187629">
      <w:bodyDiv w:val="1"/>
      <w:marLeft w:val="0"/>
      <w:marRight w:val="0"/>
      <w:marTop w:val="0"/>
      <w:marBottom w:val="0"/>
      <w:divBdr>
        <w:top w:val="none" w:sz="0" w:space="0" w:color="auto"/>
        <w:left w:val="none" w:sz="0" w:space="0" w:color="auto"/>
        <w:bottom w:val="none" w:sz="0" w:space="0" w:color="auto"/>
        <w:right w:val="none" w:sz="0" w:space="0" w:color="auto"/>
      </w:divBdr>
      <w:divsChild>
        <w:div w:id="858591694">
          <w:marLeft w:val="288"/>
          <w:marRight w:val="0"/>
          <w:marTop w:val="0"/>
          <w:marBottom w:val="0"/>
          <w:divBdr>
            <w:top w:val="none" w:sz="0" w:space="0" w:color="auto"/>
            <w:left w:val="none" w:sz="0" w:space="0" w:color="auto"/>
            <w:bottom w:val="none" w:sz="0" w:space="0" w:color="auto"/>
            <w:right w:val="none" w:sz="0" w:space="0" w:color="auto"/>
          </w:divBdr>
        </w:div>
        <w:div w:id="830565056">
          <w:marLeft w:val="28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Kelly Earp</cp:lastModifiedBy>
  <cp:revision>2</cp:revision>
  <dcterms:created xsi:type="dcterms:W3CDTF">2018-08-22T14:39:00Z</dcterms:created>
  <dcterms:modified xsi:type="dcterms:W3CDTF">2018-08-22T14:39:00Z</dcterms:modified>
</cp:coreProperties>
</file>